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2805" w14:textId="77777777"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14:paraId="235B41F4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DE3F6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F48A7" w14:textId="21655DE0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267B8E">
        <w:rPr>
          <w:rFonts w:ascii="Times New Roman" w:hAnsi="Times New Roman" w:cs="Times New Roman"/>
          <w:b/>
          <w:sz w:val="24"/>
          <w:szCs w:val="24"/>
        </w:rPr>
        <w:t>25. mateřská škola Plzeň</w:t>
      </w:r>
      <w:r w:rsidR="00C45C27">
        <w:rPr>
          <w:rFonts w:ascii="Times New Roman" w:hAnsi="Times New Roman" w:cs="Times New Roman"/>
          <w:b/>
          <w:sz w:val="24"/>
          <w:szCs w:val="24"/>
        </w:rPr>
        <w:t xml:space="preserve">, Ruská 83,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267B8E">
        <w:rPr>
          <w:rFonts w:ascii="Times New Roman" w:hAnsi="Times New Roman" w:cs="Times New Roman"/>
          <w:b/>
          <w:sz w:val="24"/>
          <w:szCs w:val="24"/>
        </w:rPr>
        <w:t>202</w:t>
      </w:r>
      <w:r w:rsidR="002344E6">
        <w:rPr>
          <w:rFonts w:ascii="Times New Roman" w:hAnsi="Times New Roman" w:cs="Times New Roman"/>
          <w:b/>
          <w:sz w:val="24"/>
          <w:szCs w:val="24"/>
        </w:rPr>
        <w:t>3</w:t>
      </w:r>
    </w:p>
    <w:p w14:paraId="64332B46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FF8F8" w14:textId="4AB7D15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C45C27">
        <w:rPr>
          <w:rFonts w:ascii="Times New Roman" w:hAnsi="Times New Roman" w:cs="Times New Roman"/>
          <w:b/>
          <w:sz w:val="24"/>
          <w:szCs w:val="24"/>
        </w:rPr>
        <w:t xml:space="preserve">25. mateřská škola Plzeň, Ruská 83,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>jako povinný subjekt v souladu s ustanovením § 18 zákona č. 106/1999 Sb., o svobodném přístupu k informacím, v</w:t>
      </w:r>
      <w:r w:rsidR="00C45C27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>roce</w:t>
      </w:r>
      <w:r w:rsidR="00C45C27">
        <w:rPr>
          <w:rFonts w:ascii="Times New Roman" w:hAnsi="Times New Roman" w:cs="Times New Roman"/>
          <w:b/>
          <w:sz w:val="24"/>
          <w:szCs w:val="24"/>
        </w:rPr>
        <w:t>: 202</w:t>
      </w:r>
      <w:r w:rsidR="002344E6">
        <w:rPr>
          <w:rFonts w:ascii="Times New Roman" w:hAnsi="Times New Roman" w:cs="Times New Roman"/>
          <w:b/>
          <w:sz w:val="24"/>
          <w:szCs w:val="24"/>
        </w:rPr>
        <w:t>3</w:t>
      </w:r>
    </w:p>
    <w:p w14:paraId="71CF0214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FBE1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E7D3A52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25334930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B8B7168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6F8A7ABF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2E93D4AB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78527185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0DD9ED83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7C79672B" w14:textId="1B27C7F5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C45C27">
        <w:rPr>
          <w:rFonts w:ascii="Times New Roman" w:hAnsi="Times New Roman" w:cs="Times New Roman"/>
          <w:sz w:val="24"/>
          <w:szCs w:val="24"/>
        </w:rPr>
        <w:t>1.9.202</w:t>
      </w:r>
      <w:r w:rsidR="002344E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5877DFBF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09CF776F" w14:textId="0FC72080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5C27">
        <w:rPr>
          <w:rFonts w:ascii="Times New Roman" w:hAnsi="Times New Roman" w:cs="Times New Roman"/>
          <w:sz w:val="24"/>
          <w:szCs w:val="24"/>
        </w:rPr>
        <w:t>Mgr. Hana Steinbachová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</w:p>
    <w:p w14:paraId="77259704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781F6F68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D30A8" w14:textId="77777777" w:rsidR="007C7187" w:rsidRDefault="007C7187" w:rsidP="009B7E7C">
      <w:pPr>
        <w:spacing w:after="0" w:line="240" w:lineRule="auto"/>
      </w:pPr>
      <w:r>
        <w:separator/>
      </w:r>
    </w:p>
  </w:endnote>
  <w:endnote w:type="continuationSeparator" w:id="0">
    <w:p w14:paraId="62B651A1" w14:textId="77777777" w:rsidR="007C7187" w:rsidRDefault="007C718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CDCB" w14:textId="77777777"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C730" w14:textId="77777777"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AA2BE" w14:textId="77777777"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EBD4" w14:textId="77777777" w:rsidR="007C7187" w:rsidRDefault="007C7187" w:rsidP="009B7E7C">
      <w:pPr>
        <w:spacing w:after="0" w:line="240" w:lineRule="auto"/>
      </w:pPr>
      <w:r>
        <w:separator/>
      </w:r>
    </w:p>
  </w:footnote>
  <w:footnote w:type="continuationSeparator" w:id="0">
    <w:p w14:paraId="4FD11E73" w14:textId="77777777" w:rsidR="007C7187" w:rsidRDefault="007C718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B427" w14:textId="77777777"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E10E8" w14:textId="77777777" w:rsidR="0026163E" w:rsidRDefault="00000CE3">
    <w:pPr>
      <w:pStyle w:val="Zhlav"/>
    </w:pPr>
    <w:r>
      <w:tab/>
    </w:r>
    <w:r>
      <w:tab/>
      <w:t>Příloha č. 6</w:t>
    </w:r>
  </w:p>
  <w:p w14:paraId="09CB6A4D" w14:textId="77777777"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CDAE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C0530"/>
    <w:rsid w:val="002344E6"/>
    <w:rsid w:val="0025208B"/>
    <w:rsid w:val="0026163E"/>
    <w:rsid w:val="00267B8E"/>
    <w:rsid w:val="0033354E"/>
    <w:rsid w:val="00334382"/>
    <w:rsid w:val="00376E3F"/>
    <w:rsid w:val="00426D1B"/>
    <w:rsid w:val="00452A21"/>
    <w:rsid w:val="004A384F"/>
    <w:rsid w:val="004E0292"/>
    <w:rsid w:val="00697C8A"/>
    <w:rsid w:val="0076789D"/>
    <w:rsid w:val="007A04BB"/>
    <w:rsid w:val="007C7187"/>
    <w:rsid w:val="007E78BF"/>
    <w:rsid w:val="008E32C7"/>
    <w:rsid w:val="009B7E7C"/>
    <w:rsid w:val="00A15EA2"/>
    <w:rsid w:val="00B233AC"/>
    <w:rsid w:val="00B35B1D"/>
    <w:rsid w:val="00B44F43"/>
    <w:rsid w:val="00BA6641"/>
    <w:rsid w:val="00BB46C5"/>
    <w:rsid w:val="00C45C27"/>
    <w:rsid w:val="00C61C2A"/>
    <w:rsid w:val="00C90D2B"/>
    <w:rsid w:val="00D860E7"/>
    <w:rsid w:val="00E35695"/>
    <w:rsid w:val="00EB0B4F"/>
    <w:rsid w:val="00F32746"/>
    <w:rsid w:val="00FB3485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A97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77DF-836E-473A-B802-B54EDE1F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Steinbachová Hana</cp:lastModifiedBy>
  <cp:revision>3</cp:revision>
  <dcterms:created xsi:type="dcterms:W3CDTF">2023-09-05T10:10:00Z</dcterms:created>
  <dcterms:modified xsi:type="dcterms:W3CDTF">2023-09-05T10:11:00Z</dcterms:modified>
</cp:coreProperties>
</file>