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4EC59" w14:textId="77777777" w:rsidR="00850496" w:rsidRPr="00850496" w:rsidRDefault="00850496" w:rsidP="00850496">
      <w:pPr>
        <w:shd w:val="clear" w:color="auto" w:fill="FFFFFF"/>
        <w:spacing w:after="0" w:line="240" w:lineRule="auto"/>
        <w:jc w:val="center"/>
        <w:outlineLvl w:val="1"/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  <w:t>Organizace školního roku 2023/2024</w:t>
      </w:r>
      <w:bookmarkStart w:id="0" w:name="2023/2024"/>
      <w:bookmarkEnd w:id="0"/>
    </w:p>
    <w:p w14:paraId="349BD82B" w14:textId="410E7730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proofErr w:type="gramStart"/>
      <w:r w:rsidRPr="00850496">
        <w:rPr>
          <w:rFonts w:ascii="Source Sans Pro" w:eastAsia="Times New Roman" w:hAnsi="Source Sans Pro" w:cs="Times New Roman"/>
          <w:b/>
          <w:bCs/>
          <w:color w:val="010101"/>
          <w:sz w:val="20"/>
          <w:szCs w:val="20"/>
          <w:lang w:eastAsia="cs-CZ"/>
        </w:rPr>
        <w:t>Zahájení: </w:t>
      </w: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1</w:t>
      </w: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.</w:t>
      </w:r>
      <w:proofErr w:type="gramEnd"/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září 2023</w:t>
      </w:r>
      <w:r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( dle aktuální domluvy MŠ posun na 4.9.2023)</w:t>
      </w:r>
    </w:p>
    <w:p w14:paraId="59C0A82F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010101"/>
          <w:sz w:val="20"/>
          <w:szCs w:val="20"/>
          <w:lang w:eastAsia="cs-CZ"/>
        </w:rPr>
        <w:t>Konec 1. pololetí: </w:t>
      </w: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středa 31. ledna 2024</w:t>
      </w:r>
    </w:p>
    <w:p w14:paraId="4F01069D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010101"/>
          <w:sz w:val="20"/>
          <w:szCs w:val="20"/>
          <w:lang w:eastAsia="cs-CZ"/>
        </w:rPr>
        <w:t>Konec 2. pololetí: </w:t>
      </w: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pátek 28. června 2024</w:t>
      </w:r>
    </w:p>
    <w:p w14:paraId="75679251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010101"/>
          <w:sz w:val="20"/>
          <w:szCs w:val="20"/>
          <w:lang w:eastAsia="cs-CZ"/>
        </w:rPr>
        <w:t>Zahájení dalšího školního roku: </w:t>
      </w: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pondělí 2. září 2024</w:t>
      </w:r>
    </w:p>
    <w:p w14:paraId="2165331A" w14:textId="77777777" w:rsidR="00850496" w:rsidRPr="00850496" w:rsidRDefault="00850496" w:rsidP="00850496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  <w:t> </w:t>
      </w:r>
    </w:p>
    <w:p w14:paraId="426621B8" w14:textId="77777777" w:rsidR="00850496" w:rsidRPr="00850496" w:rsidRDefault="00850496" w:rsidP="00850496">
      <w:pPr>
        <w:shd w:val="clear" w:color="auto" w:fill="FFFFFF"/>
        <w:spacing w:after="0" w:line="240" w:lineRule="auto"/>
        <w:outlineLvl w:val="1"/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314D84"/>
          <w:sz w:val="29"/>
          <w:szCs w:val="29"/>
          <w:lang w:eastAsia="cs-CZ"/>
        </w:rPr>
        <w:t>Prázdniny a svátky v rámci školního roku</w:t>
      </w:r>
    </w:p>
    <w:p w14:paraId="63286F4D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Den české státnosti</w:t>
      </w:r>
    </w:p>
    <w:p w14:paraId="2142C68C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čtvrtek 28. září 2023</w:t>
      </w:r>
    </w:p>
    <w:p w14:paraId="19C7C014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Podzimní prázdniny a Den vzniku samostatného československého státu</w:t>
      </w:r>
    </w:p>
    <w:p w14:paraId="1F20833A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čtvrtek 26. - neděle 29. října 2023</w:t>
      </w:r>
    </w:p>
    <w:p w14:paraId="3D57183E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Den boje za svobodu a demokracii</w:t>
      </w:r>
    </w:p>
    <w:p w14:paraId="5149EA00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pátek 17. listopadu 2023</w:t>
      </w:r>
    </w:p>
    <w:p w14:paraId="1BA2D5EC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Vánoční prázdniny</w:t>
      </w:r>
    </w:p>
    <w:p w14:paraId="50F582FE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sobota 23. prosince </w:t>
      </w:r>
      <w:proofErr w:type="gramStart"/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2023 - úterý</w:t>
      </w:r>
      <w:proofErr w:type="gramEnd"/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2. ledna 2024, vyučování začíná ve středu 3. ledna 2024</w:t>
      </w:r>
    </w:p>
    <w:p w14:paraId="75AF3651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Pololetní prázdniny</w:t>
      </w:r>
    </w:p>
    <w:p w14:paraId="5DC3BEC8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pátek 2. února 2024</w:t>
      </w:r>
    </w:p>
    <w:p w14:paraId="397AD426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Jarní prázdniny</w:t>
      </w:r>
    </w:p>
    <w:p w14:paraId="3829994F" w14:textId="04FF8CA6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>
        <w:rPr>
          <w:rStyle w:val="Siln"/>
          <w:rFonts w:ascii="Source Sans Pro" w:hAnsi="Source Sans Pro"/>
          <w:color w:val="000000"/>
          <w:sz w:val="20"/>
          <w:szCs w:val="20"/>
          <w:shd w:val="clear" w:color="auto" w:fill="FFFFFF"/>
        </w:rPr>
        <w:t>17. - 25. února 2024</w:t>
      </w:r>
    </w:p>
    <w:p w14:paraId="2EEB4DEE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Velikonoční prázdniny + Velikonoční pondělí</w:t>
      </w:r>
    </w:p>
    <w:p w14:paraId="14198253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čtvrtek 28. a pátek 29. března, pondělí 1. dubna 2024</w:t>
      </w:r>
    </w:p>
    <w:p w14:paraId="31A95BFB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Svátek práce</w:t>
      </w:r>
    </w:p>
    <w:p w14:paraId="493A7E01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středa 1. května 2024</w:t>
      </w:r>
    </w:p>
    <w:p w14:paraId="6400D3B0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Den vítězství</w:t>
      </w:r>
    </w:p>
    <w:p w14:paraId="0EC5F34A" w14:textId="77777777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středa 8. května 2024</w:t>
      </w:r>
    </w:p>
    <w:p w14:paraId="5B130405" w14:textId="77777777" w:rsidR="00850496" w:rsidRPr="00850496" w:rsidRDefault="00850496" w:rsidP="00850496">
      <w:pPr>
        <w:shd w:val="clear" w:color="auto" w:fill="FFFFFF"/>
        <w:spacing w:before="240" w:after="48" w:line="240" w:lineRule="auto"/>
        <w:outlineLvl w:val="2"/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</w:pPr>
      <w:r w:rsidRPr="00850496">
        <w:rPr>
          <w:rFonts w:ascii="Source Sans Pro" w:eastAsia="Times New Roman" w:hAnsi="Source Sans Pro" w:cs="Times New Roman"/>
          <w:b/>
          <w:bCs/>
          <w:color w:val="90106F"/>
          <w:sz w:val="26"/>
          <w:szCs w:val="26"/>
          <w:lang w:eastAsia="cs-CZ"/>
        </w:rPr>
        <w:t>Hlavní prázdniny</w:t>
      </w:r>
    </w:p>
    <w:p w14:paraId="038E1F1E" w14:textId="5AC37B8B" w:rsid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sobota 29. </w:t>
      </w:r>
      <w:proofErr w:type="gramStart"/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června - neděle</w:t>
      </w:r>
      <w:proofErr w:type="gramEnd"/>
      <w:r w:rsidRPr="00850496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1. září 2024</w:t>
      </w:r>
    </w:p>
    <w:p w14:paraId="0774A8B3" w14:textId="77777777" w:rsidR="000175ED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O hlavních prázdninách bude omezen provoz na jeden měsíc. </w:t>
      </w:r>
    </w:p>
    <w:p w14:paraId="18676907" w14:textId="32E9279B" w:rsidR="00850496" w:rsidRPr="00850496" w:rsidRDefault="00850496" w:rsidP="00850496">
      <w:pPr>
        <w:shd w:val="clear" w:color="auto" w:fill="FFFFFF"/>
        <w:spacing w:before="75" w:after="0" w:line="240" w:lineRule="auto"/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</w:pPr>
      <w:r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V 25. MŠ bude </w:t>
      </w:r>
      <w:r w:rsidR="005A6EB0"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>otevřeno</w:t>
      </w:r>
      <w:r>
        <w:rPr>
          <w:rFonts w:ascii="Source Sans Pro" w:eastAsia="Times New Roman" w:hAnsi="Source Sans Pro" w:cs="Times New Roman"/>
          <w:color w:val="010101"/>
          <w:sz w:val="20"/>
          <w:szCs w:val="20"/>
          <w:lang w:eastAsia="cs-CZ"/>
        </w:rPr>
        <w:t xml:space="preserve"> v srpnu. Na konci srpna budou poslední dva pracovní dny (jako každý rok) věnovány úklidu. V těchto dnech bude MŠ pro veřejnost uzavřena. </w:t>
      </w:r>
      <w:bookmarkStart w:id="1" w:name="_GoBack"/>
      <w:bookmarkEnd w:id="1"/>
    </w:p>
    <w:p w14:paraId="45D337BB" w14:textId="77777777" w:rsidR="00FA09D0" w:rsidRDefault="00FA09D0"/>
    <w:sectPr w:rsidR="00FA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CD"/>
    <w:rsid w:val="000175ED"/>
    <w:rsid w:val="000D54CD"/>
    <w:rsid w:val="005A6EB0"/>
    <w:rsid w:val="00850496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620B"/>
  <w15:chartTrackingRefBased/>
  <w15:docId w15:val="{613D770E-689D-4C35-9F15-E6E3D73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0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0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04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04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0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Steinbachová Hana</dc:creator>
  <cp:keywords/>
  <dc:description/>
  <cp:lastModifiedBy>Steinbachová Hana</cp:lastModifiedBy>
  <cp:revision>3</cp:revision>
  <dcterms:created xsi:type="dcterms:W3CDTF">2023-09-06T11:44:00Z</dcterms:created>
  <dcterms:modified xsi:type="dcterms:W3CDTF">2023-09-06T12:03:00Z</dcterms:modified>
</cp:coreProperties>
</file>